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4" w:rsidRDefault="002E2634" w:rsidP="002E2634">
      <w:pPr>
        <w:shd w:val="clear" w:color="auto" w:fill="FFFFFF"/>
        <w:ind w:firstLine="708"/>
        <w:outlineLvl w:val="0"/>
      </w:pPr>
      <w:r w:rsidRPr="00EB2103">
        <w:t>«</w:t>
      </w:r>
      <w:r>
        <w:t xml:space="preserve"> 01 </w:t>
      </w:r>
      <w:r w:rsidRPr="00EB2103">
        <w:t xml:space="preserve">» </w:t>
      </w:r>
      <w:r>
        <w:t>февраля</w:t>
      </w:r>
      <w:r w:rsidRPr="00EB2103">
        <w:t xml:space="preserve"> 2015 г</w:t>
      </w:r>
      <w:r>
        <w:t>ода</w:t>
      </w:r>
      <w:r w:rsidRPr="00EB21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B2103">
        <w:t>г</w:t>
      </w:r>
      <w:r>
        <w:t>ород</w:t>
      </w:r>
      <w:r w:rsidRPr="00EB2103">
        <w:t xml:space="preserve"> Севаст</w:t>
      </w:r>
      <w:r w:rsidRPr="00EB2103">
        <w:t>о</w:t>
      </w:r>
      <w:r w:rsidRPr="00EB2103">
        <w:t>поль</w:t>
      </w:r>
    </w:p>
    <w:p w:rsidR="002E2634" w:rsidRDefault="002E2634" w:rsidP="002E2634">
      <w:pPr>
        <w:shd w:val="clear" w:color="auto" w:fill="FFFFFF"/>
        <w:outlineLvl w:val="0"/>
      </w:pPr>
    </w:p>
    <w:p w:rsidR="002E2634" w:rsidRPr="00EB2103" w:rsidRDefault="002E2634" w:rsidP="002E2634">
      <w:pPr>
        <w:shd w:val="clear" w:color="auto" w:fill="FFFFFF"/>
        <w:ind w:firstLine="708"/>
        <w:outlineLvl w:val="0"/>
      </w:pPr>
      <w:r w:rsidRPr="00EB2103">
        <w:t xml:space="preserve">Исх. № </w:t>
      </w:r>
      <w:r>
        <w:t>О-09</w:t>
      </w:r>
    </w:p>
    <w:p w:rsidR="002E2634" w:rsidRDefault="002E2634" w:rsidP="002E2634">
      <w:pPr>
        <w:shd w:val="clear" w:color="auto" w:fill="FFFFFF"/>
        <w:outlineLvl w:val="0"/>
        <w:rPr>
          <w:b/>
          <w:kern w:val="36"/>
        </w:rPr>
      </w:pPr>
      <w:r w:rsidRPr="00EB21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kern w:val="36"/>
        </w:rPr>
        <w:tab/>
        <w:t>Прокурору города Севастополя</w:t>
      </w:r>
    </w:p>
    <w:p w:rsidR="002E2634" w:rsidRPr="00EB2103" w:rsidRDefault="002E2634" w:rsidP="002E2634">
      <w:pPr>
        <w:shd w:val="clear" w:color="auto" w:fill="FFFFFF"/>
        <w:ind w:left="4239" w:hanging="699"/>
        <w:outlineLvl w:val="0"/>
        <w:rPr>
          <w:kern w:val="36"/>
          <w:sz w:val="20"/>
          <w:szCs w:val="20"/>
        </w:rPr>
      </w:pPr>
      <w:r>
        <w:rPr>
          <w:b/>
          <w:kern w:val="36"/>
        </w:rPr>
        <w:tab/>
      </w:r>
      <w:r w:rsidRPr="00EB2103">
        <w:rPr>
          <w:kern w:val="36"/>
          <w:sz w:val="20"/>
          <w:szCs w:val="20"/>
        </w:rPr>
        <w:t xml:space="preserve">(299011, г. Севастополь, ул. Л. Павличенко, </w:t>
      </w:r>
      <w:r w:rsidRPr="002E0130">
        <w:rPr>
          <w:kern w:val="36"/>
          <w:sz w:val="20"/>
          <w:szCs w:val="20"/>
        </w:rPr>
        <w:t>1</w:t>
      </w:r>
      <w:r w:rsidRPr="00EB2103">
        <w:rPr>
          <w:kern w:val="36"/>
          <w:sz w:val="20"/>
          <w:szCs w:val="20"/>
        </w:rPr>
        <w:t>)</w:t>
      </w:r>
    </w:p>
    <w:p w:rsidR="002E2634" w:rsidRDefault="002E2634" w:rsidP="002E2634">
      <w:pPr>
        <w:shd w:val="clear" w:color="auto" w:fill="FFFFFF"/>
        <w:ind w:left="4239" w:hanging="699"/>
        <w:outlineLvl w:val="0"/>
        <w:rPr>
          <w:b/>
          <w:kern w:val="36"/>
        </w:rPr>
      </w:pPr>
    </w:p>
    <w:p w:rsidR="002E2634" w:rsidRPr="007C7DE3" w:rsidRDefault="002E2634" w:rsidP="002E2634">
      <w:pPr>
        <w:shd w:val="clear" w:color="auto" w:fill="FFFFFF"/>
        <w:ind w:left="4239" w:hanging="699"/>
        <w:outlineLvl w:val="0"/>
        <w:rPr>
          <w:b/>
          <w:kern w:val="36"/>
        </w:rPr>
      </w:pPr>
      <w:r w:rsidRPr="007C7DE3">
        <w:rPr>
          <w:b/>
          <w:kern w:val="36"/>
        </w:rPr>
        <w:t>От:</w:t>
      </w:r>
      <w:r w:rsidRPr="007C7DE3">
        <w:rPr>
          <w:b/>
          <w:kern w:val="36"/>
        </w:rPr>
        <w:tab/>
      </w:r>
      <w:r>
        <w:rPr>
          <w:b/>
          <w:kern w:val="36"/>
        </w:rPr>
        <w:tab/>
      </w:r>
      <w:r w:rsidRPr="00EB2103">
        <w:rPr>
          <w:b/>
        </w:rPr>
        <w:t>Межрегиональной</w:t>
      </w:r>
      <w:r w:rsidRPr="007C7DE3">
        <w:t xml:space="preserve"> </w:t>
      </w:r>
      <w:r w:rsidRPr="007C7DE3">
        <w:rPr>
          <w:b/>
        </w:rPr>
        <w:t>общественной орг</w:t>
      </w:r>
      <w:r w:rsidRPr="007C7DE3">
        <w:rPr>
          <w:b/>
        </w:rPr>
        <w:t>а</w:t>
      </w:r>
      <w:r w:rsidRPr="007C7DE3">
        <w:rPr>
          <w:b/>
        </w:rPr>
        <w:t>низации «Ассоциация подводной деятельности</w:t>
      </w:r>
      <w:r>
        <w:rPr>
          <w:b/>
        </w:rPr>
        <w:t xml:space="preserve"> </w:t>
      </w:r>
      <w:r w:rsidRPr="007C7DE3">
        <w:rPr>
          <w:b/>
        </w:rPr>
        <w:t>Крыма и Севаст</w:t>
      </w:r>
      <w:r w:rsidRPr="007C7DE3">
        <w:rPr>
          <w:b/>
        </w:rPr>
        <w:t>о</w:t>
      </w:r>
      <w:r w:rsidRPr="007C7DE3">
        <w:rPr>
          <w:b/>
        </w:rPr>
        <w:t>поля»:</w:t>
      </w:r>
    </w:p>
    <w:p w:rsidR="002E2634" w:rsidRPr="00EB2103" w:rsidRDefault="002E2634" w:rsidP="002E2634">
      <w:pPr>
        <w:shd w:val="clear" w:color="auto" w:fill="FFFFFF"/>
        <w:ind w:left="4239" w:firstLine="6"/>
        <w:outlineLvl w:val="0"/>
        <w:rPr>
          <w:b/>
        </w:rPr>
      </w:pPr>
      <w:r w:rsidRPr="007C7DE3">
        <w:t>299059, РФ, г</w:t>
      </w:r>
      <w:r>
        <w:t>ород</w:t>
      </w:r>
      <w:r w:rsidRPr="007C7DE3">
        <w:t xml:space="preserve"> Севастополь, пр</w:t>
      </w:r>
      <w:r>
        <w:t>оспект</w:t>
      </w:r>
      <w:r w:rsidRPr="007C7DE3">
        <w:t xml:space="preserve"> Героев Сталинграда, д. 51</w:t>
      </w:r>
      <w:r>
        <w:rPr>
          <w:kern w:val="36"/>
        </w:rPr>
        <w:t>, тел. +7 (978) 764-37-39.</w:t>
      </w:r>
    </w:p>
    <w:p w:rsidR="002E2634" w:rsidRDefault="002E2634" w:rsidP="002E2634">
      <w:pPr>
        <w:jc w:val="center"/>
        <w:rPr>
          <w:b/>
        </w:rPr>
      </w:pPr>
    </w:p>
    <w:p w:rsidR="002E2634" w:rsidRDefault="002E2634" w:rsidP="002E2634">
      <w:pPr>
        <w:jc w:val="center"/>
        <w:rPr>
          <w:b/>
        </w:rPr>
      </w:pPr>
    </w:p>
    <w:p w:rsidR="002E2634" w:rsidRPr="00D80941" w:rsidRDefault="002E2634" w:rsidP="002E2634">
      <w:pPr>
        <w:jc w:val="center"/>
        <w:rPr>
          <w:b/>
        </w:rPr>
      </w:pPr>
      <w:r w:rsidRPr="00D80941">
        <w:rPr>
          <w:b/>
        </w:rPr>
        <w:t>ОБРАЩЕНИЕ</w:t>
      </w:r>
    </w:p>
    <w:p w:rsidR="002E2634" w:rsidRPr="00D80941" w:rsidRDefault="002E2634" w:rsidP="002E2634">
      <w:pPr>
        <w:jc w:val="center"/>
        <w:rPr>
          <w:b/>
        </w:rPr>
      </w:pPr>
      <w:r w:rsidRPr="00D80941">
        <w:rPr>
          <w:b/>
        </w:rPr>
        <w:t>о содействии в обеспечении права граждан на беспрепятственный доступ</w:t>
      </w:r>
    </w:p>
    <w:p w:rsidR="002E2634" w:rsidRDefault="002E2634" w:rsidP="002E2634">
      <w:pPr>
        <w:jc w:val="center"/>
      </w:pPr>
      <w:r w:rsidRPr="00D80941">
        <w:rPr>
          <w:b/>
        </w:rPr>
        <w:t>к береговой полосе м</w:t>
      </w:r>
      <w:r>
        <w:rPr>
          <w:b/>
        </w:rPr>
        <w:t>ыса</w:t>
      </w:r>
      <w:r w:rsidRPr="00D80941">
        <w:rPr>
          <w:b/>
        </w:rPr>
        <w:t xml:space="preserve"> Сарыч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>
        <w:t>Как следует из ответа Департамента административно-территориального управл</w:t>
      </w:r>
      <w:r>
        <w:t>е</w:t>
      </w:r>
      <w:r>
        <w:t xml:space="preserve">ния и работы с населением Управления «Администрация Балаклавского района»          №П-324/1 от 21.10.2014 г.:  </w:t>
      </w:r>
    </w:p>
    <w:p w:rsidR="002E2634" w:rsidRDefault="002E2634" w:rsidP="002E2634">
      <w:pPr>
        <w:ind w:firstLine="708"/>
        <w:jc w:val="both"/>
      </w:pPr>
      <w:r>
        <w:t xml:space="preserve">- арендатор земельного участка, площадью около 12 га, с кадастровым номером </w:t>
      </w:r>
      <w:r w:rsidRPr="0063302C">
        <w:t>8536300000:58:002:0010</w:t>
      </w:r>
      <w:r>
        <w:t xml:space="preserve">, расположенного в районе мыса Сарыч - </w:t>
      </w:r>
      <w:r w:rsidRPr="000019AB">
        <w:rPr>
          <w:b/>
        </w:rPr>
        <w:t>ООО «Реал И</w:t>
      </w:r>
      <w:r w:rsidRPr="000019AB">
        <w:rPr>
          <w:b/>
        </w:rPr>
        <w:t>с</w:t>
      </w:r>
      <w:r w:rsidRPr="000019AB">
        <w:rPr>
          <w:b/>
        </w:rPr>
        <w:t>тейт АГ»</w:t>
      </w:r>
      <w:r>
        <w:t xml:space="preserve"> самовольно возвело нестационарный объект и шлагбаум на подъезде к району мыса Сарыч, о чём был составлен протокол об администрати</w:t>
      </w:r>
      <w:r>
        <w:t>в</w:t>
      </w:r>
      <w:r>
        <w:t>ном правонарушении.</w:t>
      </w:r>
    </w:p>
    <w:p w:rsidR="002E2634" w:rsidRDefault="002E2634" w:rsidP="002E2634">
      <w:pPr>
        <w:ind w:left="2832" w:firstLine="708"/>
        <w:jc w:val="both"/>
      </w:pPr>
      <w:r>
        <w:t xml:space="preserve">(Распечатка </w:t>
      </w:r>
      <w:r>
        <w:rPr>
          <w:b/>
        </w:rPr>
        <w:t>кадастрового</w:t>
      </w:r>
      <w:r w:rsidRPr="00496604">
        <w:rPr>
          <w:b/>
        </w:rPr>
        <w:t xml:space="preserve"> </w:t>
      </w:r>
      <w:r>
        <w:rPr>
          <w:b/>
        </w:rPr>
        <w:t>плана</w:t>
      </w:r>
      <w:r>
        <w:t xml:space="preserve"> – </w:t>
      </w:r>
      <w:r w:rsidRPr="007F2981">
        <w:rPr>
          <w:b/>
        </w:rPr>
        <w:t>Приложение № 1</w:t>
      </w:r>
      <w:r>
        <w:t>)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>
        <w:t>Однако из вышеуказанного письма не усматривается, что самовольно установле</w:t>
      </w:r>
      <w:r>
        <w:t>н</w:t>
      </w:r>
      <w:r>
        <w:t>ный нестационарный объект и шлагбаум на подъезде к району мыса Сарыч был демонт</w:t>
      </w:r>
      <w:r>
        <w:t>и</w:t>
      </w:r>
      <w:r>
        <w:t>рован.</w:t>
      </w:r>
    </w:p>
    <w:p w:rsidR="002E2634" w:rsidRPr="004A3392" w:rsidRDefault="002E2634" w:rsidP="002E2634">
      <w:pPr>
        <w:ind w:firstLine="708"/>
        <w:jc w:val="both"/>
      </w:pPr>
      <w:r>
        <w:t xml:space="preserve">Таким образом, противоправными действиями </w:t>
      </w:r>
      <w:r w:rsidRPr="000019AB">
        <w:rPr>
          <w:b/>
        </w:rPr>
        <w:t>ООО «Реал Истейт АГ»</w:t>
      </w:r>
      <w:r>
        <w:rPr>
          <w:b/>
        </w:rPr>
        <w:t xml:space="preserve"> </w:t>
      </w:r>
      <w:r>
        <w:t>до н</w:t>
      </w:r>
      <w:r>
        <w:t>а</w:t>
      </w:r>
      <w:r>
        <w:t xml:space="preserve">стоящего времени </w:t>
      </w:r>
      <w:r w:rsidRPr="004A3392">
        <w:t xml:space="preserve">ограничивается право </w:t>
      </w:r>
      <w:r>
        <w:t>граждан на беспрепятственное использование береговой полосы (в районе мыса Сарыч) водного объекта общего пользования (каким являе</w:t>
      </w:r>
      <w:r>
        <w:t>т</w:t>
      </w:r>
      <w:r>
        <w:t>ся Чёрное море).</w:t>
      </w:r>
    </w:p>
    <w:p w:rsidR="002E2634" w:rsidRDefault="002E2634" w:rsidP="002E2634">
      <w:pPr>
        <w:ind w:firstLine="708"/>
        <w:jc w:val="both"/>
      </w:pPr>
    </w:p>
    <w:p w:rsidR="002E2634" w:rsidRPr="00D1364B" w:rsidRDefault="002E2634" w:rsidP="002E2634">
      <w:pPr>
        <w:ind w:firstLine="708"/>
        <w:jc w:val="both"/>
      </w:pPr>
      <w:r w:rsidRPr="005D1994">
        <w:t>В тоже время,</w:t>
      </w:r>
      <w:r>
        <w:rPr>
          <w:b/>
        </w:rPr>
        <w:t xml:space="preserve"> ст.</w:t>
      </w:r>
      <w:r w:rsidRPr="004A3392">
        <w:rPr>
          <w:b/>
        </w:rPr>
        <w:t xml:space="preserve"> 6 Водного кодекса</w:t>
      </w:r>
      <w:r>
        <w:t xml:space="preserve"> </w:t>
      </w:r>
      <w:r w:rsidRPr="004A3392">
        <w:rPr>
          <w:b/>
        </w:rPr>
        <w:t>РФ</w:t>
      </w:r>
      <w:r>
        <w:rPr>
          <w:b/>
        </w:rPr>
        <w:t xml:space="preserve"> </w:t>
      </w:r>
      <w:r w:rsidRPr="00D1364B">
        <w:t>закреплено право</w:t>
      </w:r>
      <w:r>
        <w:rPr>
          <w:b/>
        </w:rPr>
        <w:t xml:space="preserve"> каждого </w:t>
      </w:r>
      <w:r w:rsidRPr="00D1364B">
        <w:t>граждан</w:t>
      </w:r>
      <w:r>
        <w:t>ина</w:t>
      </w:r>
      <w:r w:rsidRPr="00D1364B">
        <w:t xml:space="preserve"> </w:t>
      </w:r>
      <w:r>
        <w:t>на беспрепятственное использование береговой полосы водного объекта для передвиж</w:t>
      </w:r>
      <w:r>
        <w:t>е</w:t>
      </w:r>
      <w:r>
        <w:t>ния и пребывания около них, в том числе для осуществления любительского и спортивного р</w:t>
      </w:r>
      <w:r>
        <w:t>ы</w:t>
      </w:r>
      <w:r>
        <w:t>боловства и причаливания плавучих средств.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  <w:rPr>
          <w:b/>
        </w:rPr>
      </w:pPr>
      <w:r>
        <w:t xml:space="preserve">Более того, в соответствии с </w:t>
      </w:r>
      <w:r>
        <w:rPr>
          <w:b/>
        </w:rPr>
        <w:t>пунктом</w:t>
      </w:r>
      <w:r w:rsidRPr="004A3392">
        <w:rPr>
          <w:b/>
        </w:rPr>
        <w:t xml:space="preserve"> 3.2. ст</w:t>
      </w:r>
      <w:r>
        <w:rPr>
          <w:b/>
        </w:rPr>
        <w:t>атьи</w:t>
      </w:r>
      <w:r w:rsidRPr="004A3392">
        <w:rPr>
          <w:b/>
        </w:rPr>
        <w:t xml:space="preserve"> 22 Земельного к</w:t>
      </w:r>
      <w:r w:rsidRPr="004A3392">
        <w:rPr>
          <w:b/>
        </w:rPr>
        <w:t>о</w:t>
      </w:r>
      <w:r w:rsidRPr="004A3392">
        <w:rPr>
          <w:b/>
        </w:rPr>
        <w:t>декса</w:t>
      </w:r>
      <w:r>
        <w:t xml:space="preserve"> </w:t>
      </w:r>
      <w:r w:rsidRPr="004A3392">
        <w:rPr>
          <w:b/>
        </w:rPr>
        <w:t>Р</w:t>
      </w:r>
      <w:r>
        <w:rPr>
          <w:b/>
        </w:rPr>
        <w:t>Ф:</w:t>
      </w:r>
    </w:p>
    <w:p w:rsidR="002E2634" w:rsidRPr="004A3392" w:rsidRDefault="002E2634" w:rsidP="002E2634">
      <w:pPr>
        <w:ind w:firstLine="708"/>
        <w:jc w:val="both"/>
        <w:rPr>
          <w:b/>
        </w:rPr>
      </w:pPr>
      <w:r>
        <w:t>Договор аренды земельного участка, находящегося в государственной или муниц</w:t>
      </w:r>
      <w:r>
        <w:t>и</w:t>
      </w:r>
      <w:r>
        <w:t>пальной собственности и расположенного в пределах береговой полосы водного объе</w:t>
      </w:r>
      <w:r>
        <w:t>к</w:t>
      </w:r>
      <w:r>
        <w:t xml:space="preserve">та общего пользования, заключается с пользователем водным объектом </w:t>
      </w:r>
      <w:r w:rsidRPr="004A3392">
        <w:rPr>
          <w:b/>
          <w:u w:val="single"/>
        </w:rPr>
        <w:t>при условии</w:t>
      </w:r>
      <w:r w:rsidRPr="004A3392">
        <w:rPr>
          <w:b/>
        </w:rPr>
        <w:t xml:space="preserve"> </w:t>
      </w:r>
      <w:r w:rsidRPr="008E0F91">
        <w:rPr>
          <w:b/>
          <w:u w:val="single"/>
        </w:rPr>
        <w:t>обе</w:t>
      </w:r>
      <w:r w:rsidRPr="008E0F91">
        <w:rPr>
          <w:b/>
          <w:u w:val="single"/>
        </w:rPr>
        <w:t>с</w:t>
      </w:r>
      <w:r w:rsidRPr="008E0F91">
        <w:rPr>
          <w:b/>
          <w:u w:val="single"/>
        </w:rPr>
        <w:t>печения свободного доступа граждан</w:t>
      </w:r>
      <w:r w:rsidRPr="004A3392">
        <w:rPr>
          <w:b/>
        </w:rPr>
        <w:t xml:space="preserve"> к водному объекту общего пользования и его берег</w:t>
      </w:r>
      <w:r w:rsidRPr="004A3392">
        <w:rPr>
          <w:b/>
        </w:rPr>
        <w:t>о</w:t>
      </w:r>
      <w:r w:rsidRPr="004A3392">
        <w:rPr>
          <w:b/>
        </w:rPr>
        <w:t>вой полосе.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>
        <w:t xml:space="preserve">То есть в договоре аренды земельного участка с </w:t>
      </w:r>
      <w:r w:rsidRPr="008E0F91">
        <w:rPr>
          <w:b/>
        </w:rPr>
        <w:t>ООО</w:t>
      </w:r>
      <w:r>
        <w:t xml:space="preserve"> </w:t>
      </w:r>
      <w:r w:rsidRPr="000019AB">
        <w:rPr>
          <w:b/>
        </w:rPr>
        <w:t>«Реал Истейт АГ»</w:t>
      </w:r>
      <w:r>
        <w:rPr>
          <w:b/>
        </w:rPr>
        <w:t xml:space="preserve"> </w:t>
      </w:r>
      <w:r w:rsidRPr="009677D9">
        <w:t>в настоящее время</w:t>
      </w:r>
      <w:r>
        <w:rPr>
          <w:b/>
        </w:rPr>
        <w:t xml:space="preserve"> </w:t>
      </w:r>
      <w:r>
        <w:t xml:space="preserve">должны содержаться положения о том, что </w:t>
      </w:r>
      <w:r w:rsidRPr="008E0F91">
        <w:rPr>
          <w:b/>
        </w:rPr>
        <w:t>ООО</w:t>
      </w:r>
      <w:r>
        <w:t xml:space="preserve"> </w:t>
      </w:r>
      <w:r w:rsidRPr="000019AB">
        <w:rPr>
          <w:b/>
        </w:rPr>
        <w:t>«Реал Истейт АГ»</w:t>
      </w:r>
      <w:r>
        <w:t xml:space="preserve"> обязано обеспечить </w:t>
      </w:r>
      <w:r w:rsidRPr="008E0F91">
        <w:rPr>
          <w:b/>
          <w:u w:val="single"/>
        </w:rPr>
        <w:t>свобод</w:t>
      </w:r>
      <w:r>
        <w:rPr>
          <w:b/>
          <w:u w:val="single"/>
        </w:rPr>
        <w:t>ный доступ</w:t>
      </w:r>
      <w:r w:rsidRPr="008E0F91">
        <w:rPr>
          <w:b/>
          <w:u w:val="single"/>
        </w:rPr>
        <w:t xml:space="preserve"> граждан</w:t>
      </w:r>
      <w:r w:rsidRPr="004A3392">
        <w:rPr>
          <w:b/>
        </w:rPr>
        <w:t xml:space="preserve"> </w:t>
      </w:r>
      <w:r w:rsidRPr="008E0F91">
        <w:t>к водному объекту и его береговой п</w:t>
      </w:r>
      <w:r w:rsidRPr="008E0F91">
        <w:t>о</w:t>
      </w:r>
      <w:r w:rsidRPr="008E0F91">
        <w:t>лосе</w:t>
      </w:r>
      <w:r>
        <w:t>.</w:t>
      </w:r>
    </w:p>
    <w:p w:rsidR="002E2634" w:rsidRDefault="002E2634" w:rsidP="002E2634">
      <w:pPr>
        <w:ind w:firstLine="708"/>
        <w:jc w:val="both"/>
      </w:pPr>
      <w:r>
        <w:lastRenderedPageBreak/>
        <w:t xml:space="preserve">На основании изложенного, руководствуясь </w:t>
      </w:r>
      <w:r w:rsidRPr="00921D70">
        <w:rPr>
          <w:b/>
        </w:rPr>
        <w:t>ст. 6 Водного кодекса</w:t>
      </w:r>
      <w:r>
        <w:t xml:space="preserve"> </w:t>
      </w:r>
      <w:r w:rsidRPr="00921D70">
        <w:rPr>
          <w:b/>
        </w:rPr>
        <w:t>РФ</w:t>
      </w:r>
      <w:r>
        <w:t xml:space="preserve">, </w:t>
      </w:r>
      <w:r w:rsidRPr="00921D70">
        <w:rPr>
          <w:b/>
        </w:rPr>
        <w:t xml:space="preserve">ст. 22 </w:t>
      </w:r>
      <w:r>
        <w:rPr>
          <w:b/>
        </w:rPr>
        <w:t xml:space="preserve">    </w:t>
      </w:r>
      <w:r w:rsidRPr="00921D70">
        <w:rPr>
          <w:b/>
        </w:rPr>
        <w:t>Земельного кодекса</w:t>
      </w:r>
      <w:r>
        <w:t xml:space="preserve"> </w:t>
      </w:r>
      <w:r w:rsidRPr="00921D70">
        <w:rPr>
          <w:b/>
        </w:rPr>
        <w:t>РФ</w:t>
      </w:r>
      <w:r>
        <w:t>,</w:t>
      </w:r>
    </w:p>
    <w:p w:rsidR="002E2634" w:rsidRPr="00D1364B" w:rsidRDefault="002E2634" w:rsidP="002E2634">
      <w:pPr>
        <w:jc w:val="center"/>
        <w:rPr>
          <w:b/>
        </w:rPr>
      </w:pPr>
      <w:r w:rsidRPr="00D1364B">
        <w:rPr>
          <w:b/>
        </w:rPr>
        <w:t>ПРОШУ: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 w:rsidRPr="00C3017F">
        <w:rPr>
          <w:b/>
        </w:rPr>
        <w:t>1.</w:t>
      </w:r>
      <w:r w:rsidRPr="00C3017F">
        <w:rPr>
          <w:b/>
        </w:rPr>
        <w:tab/>
      </w:r>
      <w:r w:rsidRPr="005D1994">
        <w:t>Проверить законность</w:t>
      </w:r>
      <w:r>
        <w:t xml:space="preserve"> и целесообразность</w:t>
      </w:r>
      <w:r w:rsidRPr="005D1994">
        <w:t xml:space="preserve"> заключения с </w:t>
      </w:r>
      <w:r w:rsidRPr="00EA7F74">
        <w:rPr>
          <w:b/>
        </w:rPr>
        <w:t>ООО «Реал И</w:t>
      </w:r>
      <w:r w:rsidRPr="00EA7F74">
        <w:rPr>
          <w:b/>
        </w:rPr>
        <w:t>с</w:t>
      </w:r>
      <w:r w:rsidRPr="00EA7F74">
        <w:rPr>
          <w:b/>
        </w:rPr>
        <w:t>тейт АГ»</w:t>
      </w:r>
      <w:r>
        <w:t xml:space="preserve"> </w:t>
      </w:r>
      <w:r w:rsidRPr="005D1994">
        <w:t>договора</w:t>
      </w:r>
      <w:r w:rsidRPr="00E3154A">
        <w:rPr>
          <w:b/>
        </w:rPr>
        <w:t xml:space="preserve"> </w:t>
      </w:r>
      <w:r w:rsidRPr="005D1994">
        <w:t xml:space="preserve">аренды </w:t>
      </w:r>
      <w:r>
        <w:t xml:space="preserve">земельного участка с кадастровым номером </w:t>
      </w:r>
      <w:r w:rsidRPr="0063302C">
        <w:t>8536300000:58:002:0010</w:t>
      </w:r>
      <w:r>
        <w:t>, расположе</w:t>
      </w:r>
      <w:r>
        <w:t>н</w:t>
      </w:r>
      <w:r>
        <w:t>ного в районе мыса Сарыч.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  <w:rPr>
          <w:b/>
        </w:rPr>
      </w:pPr>
      <w:r w:rsidRPr="00C3017F">
        <w:rPr>
          <w:b/>
        </w:rPr>
        <w:t>2.</w:t>
      </w:r>
      <w:r>
        <w:tab/>
      </w:r>
      <w:r w:rsidRPr="00E3154A">
        <w:rPr>
          <w:b/>
        </w:rPr>
        <w:t>Проверить договор аренды</w:t>
      </w:r>
      <w:r>
        <w:t xml:space="preserve"> земельного участка с кадастровым номером </w:t>
      </w:r>
      <w:r w:rsidRPr="0063302C">
        <w:t>8536300000:58:002:0010</w:t>
      </w:r>
      <w:r>
        <w:t xml:space="preserve">, расположенного в районе мыса Сарыч, заключенный с </w:t>
      </w:r>
      <w:r w:rsidRPr="00AC7774">
        <w:t>ООО «Реал Истейт АГ»</w:t>
      </w:r>
      <w:r>
        <w:t xml:space="preserve"> </w:t>
      </w:r>
      <w:r w:rsidRPr="00E3154A">
        <w:rPr>
          <w:b/>
        </w:rPr>
        <w:t xml:space="preserve">на предмет </w:t>
      </w:r>
      <w:r w:rsidRPr="000F3B13">
        <w:rPr>
          <w:b/>
        </w:rPr>
        <w:t>соответствия его законодательству Российской Фед</w:t>
      </w:r>
      <w:r w:rsidRPr="000F3B13">
        <w:rPr>
          <w:b/>
        </w:rPr>
        <w:t>е</w:t>
      </w:r>
      <w:r w:rsidRPr="000F3B13">
        <w:rPr>
          <w:b/>
        </w:rPr>
        <w:t>рации,</w:t>
      </w:r>
      <w:r>
        <w:rPr>
          <w:b/>
        </w:rPr>
        <w:t xml:space="preserve"> </w:t>
      </w:r>
      <w:r w:rsidRPr="00AB6F73">
        <w:t>в частности на предмет соответствия</w:t>
      </w:r>
      <w:r>
        <w:rPr>
          <w:b/>
        </w:rPr>
        <w:t xml:space="preserve"> </w:t>
      </w:r>
      <w:r w:rsidRPr="005D1994">
        <w:rPr>
          <w:b/>
          <w:u w:val="single"/>
        </w:rPr>
        <w:t>пункту 3.2. статьи 22 Земельного кодекса</w:t>
      </w:r>
      <w:r w:rsidRPr="005D1994">
        <w:rPr>
          <w:u w:val="single"/>
        </w:rPr>
        <w:t xml:space="preserve"> </w:t>
      </w:r>
      <w:r w:rsidRPr="005D1994">
        <w:rPr>
          <w:b/>
          <w:u w:val="single"/>
        </w:rPr>
        <w:t>Росси</w:t>
      </w:r>
      <w:r w:rsidRPr="005D1994">
        <w:rPr>
          <w:b/>
          <w:u w:val="single"/>
        </w:rPr>
        <w:t>й</w:t>
      </w:r>
      <w:r w:rsidRPr="005D1994">
        <w:rPr>
          <w:b/>
          <w:u w:val="single"/>
        </w:rPr>
        <w:t>ской Федерации.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 w:rsidRPr="00C3017F">
        <w:rPr>
          <w:b/>
        </w:rPr>
        <w:t>3.</w:t>
      </w:r>
      <w:r w:rsidRPr="00C3017F">
        <w:rPr>
          <w:b/>
        </w:rPr>
        <w:tab/>
      </w:r>
      <w:r>
        <w:t xml:space="preserve">В случае выявления нарушений при заключении с </w:t>
      </w:r>
      <w:r w:rsidRPr="005D1994">
        <w:t>ООО «Реал Истейт АГ»</w:t>
      </w:r>
      <w:r>
        <w:t xml:space="preserve"> договора аренды земельного участка с кадастровым номером </w:t>
      </w:r>
      <w:r w:rsidRPr="0063302C">
        <w:t>8536300000:58:002:0010</w:t>
      </w:r>
      <w:r>
        <w:t>, принять меры прокурорского реагирования (например, подать соответствующий и</w:t>
      </w:r>
      <w:r>
        <w:t>с</w:t>
      </w:r>
      <w:r>
        <w:t>к в суд о признании недейств</w:t>
      </w:r>
      <w:r>
        <w:t>и</w:t>
      </w:r>
      <w:r>
        <w:t>тельным вышеуказанного договора аренды).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 w:rsidRPr="00C3017F">
        <w:rPr>
          <w:b/>
        </w:rPr>
        <w:t>4.</w:t>
      </w:r>
      <w:r w:rsidRPr="00C3017F">
        <w:rPr>
          <w:b/>
        </w:rPr>
        <w:tab/>
      </w:r>
      <w:r>
        <w:t>В случае выявления несоответствия положений договора  аренды земельн</w:t>
      </w:r>
      <w:r>
        <w:t>о</w:t>
      </w:r>
      <w:r>
        <w:t xml:space="preserve">го участка с кадастровым номером </w:t>
      </w:r>
      <w:r w:rsidRPr="0063302C">
        <w:t>8536300000:58:002:0010</w:t>
      </w:r>
      <w:r>
        <w:t xml:space="preserve">  требованиям действующего законодательства Российской Федерации, </w:t>
      </w:r>
      <w:r w:rsidRPr="00C3017F">
        <w:t>принять соответствующие меры прокуро</w:t>
      </w:r>
      <w:r w:rsidRPr="00C3017F">
        <w:t>р</w:t>
      </w:r>
      <w:r w:rsidRPr="00C3017F">
        <w:t>ского реагирования (</w:t>
      </w:r>
      <w:r>
        <w:t xml:space="preserve">например, </w:t>
      </w:r>
      <w:r w:rsidRPr="00C3017F">
        <w:t>инициировать внесение изменений в указанный договор аренды либо инициировать расторжение договора).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ind w:firstLine="708"/>
        <w:jc w:val="both"/>
      </w:pPr>
      <w:r w:rsidRPr="007115D7">
        <w:rPr>
          <w:b/>
        </w:rPr>
        <w:t>Приложение:</w:t>
      </w:r>
      <w:r>
        <w:rPr>
          <w:b/>
        </w:rPr>
        <w:t xml:space="preserve"> </w:t>
      </w:r>
      <w:r w:rsidRPr="007F2981">
        <w:t>1.</w:t>
      </w:r>
      <w:r>
        <w:rPr>
          <w:b/>
        </w:rPr>
        <w:t xml:space="preserve"> </w:t>
      </w:r>
      <w:r w:rsidRPr="007F2981">
        <w:t xml:space="preserve">Распечатка </w:t>
      </w:r>
      <w:r w:rsidRPr="00371A43">
        <w:rPr>
          <w:b/>
        </w:rPr>
        <w:t>кадастрового плана</w:t>
      </w:r>
      <w:r>
        <w:t xml:space="preserve"> места расположения земельного участка с кадастровым н</w:t>
      </w:r>
      <w:r>
        <w:t>о</w:t>
      </w:r>
      <w:r>
        <w:t xml:space="preserve">мером </w:t>
      </w:r>
      <w:r w:rsidRPr="00960F46">
        <w:rPr>
          <w:b/>
        </w:rPr>
        <w:t>8536300000:58:002:0010</w:t>
      </w:r>
      <w:r>
        <w:t xml:space="preserve"> на 2 листах.</w:t>
      </w:r>
    </w:p>
    <w:p w:rsidR="002E2634" w:rsidRDefault="002E2634" w:rsidP="002E2634">
      <w:pPr>
        <w:ind w:firstLine="708"/>
        <w:jc w:val="both"/>
      </w:pPr>
    </w:p>
    <w:p w:rsidR="002E2634" w:rsidRDefault="002E2634" w:rsidP="002E2634">
      <w:pPr>
        <w:shd w:val="clear" w:color="auto" w:fill="FFFFFF"/>
        <w:ind w:firstLine="708"/>
        <w:outlineLvl w:val="0"/>
        <w:rPr>
          <w:kern w:val="36"/>
        </w:rPr>
      </w:pPr>
      <w:r>
        <w:rPr>
          <w:kern w:val="36"/>
        </w:rPr>
        <w:t>С уважением,</w:t>
      </w:r>
    </w:p>
    <w:p w:rsidR="002E2634" w:rsidRPr="007C7DE3" w:rsidRDefault="002E2634" w:rsidP="002E2634">
      <w:pPr>
        <w:shd w:val="clear" w:color="auto" w:fill="FFFFFF"/>
        <w:outlineLvl w:val="0"/>
        <w:rPr>
          <w:kern w:val="36"/>
        </w:rPr>
      </w:pPr>
    </w:p>
    <w:p w:rsidR="002E2634" w:rsidRDefault="002E2634" w:rsidP="002E2634">
      <w:pPr>
        <w:shd w:val="clear" w:color="auto" w:fill="FFFFFF"/>
        <w:jc w:val="both"/>
        <w:outlineLvl w:val="0"/>
        <w:rPr>
          <w:b/>
          <w:kern w:val="36"/>
        </w:rPr>
      </w:pPr>
      <w:r>
        <w:rPr>
          <w:kern w:val="36"/>
        </w:rPr>
        <w:tab/>
      </w:r>
      <w:r w:rsidRPr="00F8419C">
        <w:rPr>
          <w:b/>
          <w:kern w:val="36"/>
        </w:rPr>
        <w:t xml:space="preserve">Президент МР ОО </w:t>
      </w:r>
    </w:p>
    <w:p w:rsidR="002E2634" w:rsidRDefault="002E2634" w:rsidP="002E2634">
      <w:pPr>
        <w:shd w:val="clear" w:color="auto" w:fill="FFFFFF"/>
        <w:jc w:val="both"/>
        <w:outlineLvl w:val="0"/>
        <w:rPr>
          <w:b/>
          <w:kern w:val="36"/>
        </w:rPr>
      </w:pPr>
      <w:r w:rsidRPr="00F8419C">
        <w:rPr>
          <w:b/>
          <w:kern w:val="36"/>
        </w:rPr>
        <w:t>«А</w:t>
      </w:r>
      <w:r>
        <w:rPr>
          <w:b/>
          <w:kern w:val="36"/>
        </w:rPr>
        <w:t>ссоциация подводной деятельности</w:t>
      </w:r>
    </w:p>
    <w:p w:rsidR="002E2634" w:rsidRPr="006F68DA" w:rsidRDefault="002E2634" w:rsidP="002E2634">
      <w:pPr>
        <w:shd w:val="clear" w:color="auto" w:fill="FFFFFF"/>
        <w:jc w:val="both"/>
        <w:outlineLvl w:val="0"/>
        <w:rPr>
          <w:b/>
          <w:kern w:val="36"/>
        </w:rPr>
      </w:pPr>
      <w:r>
        <w:rPr>
          <w:b/>
          <w:kern w:val="36"/>
        </w:rPr>
        <w:t>Крыма и Севастополя»</w:t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>
        <w:rPr>
          <w:b/>
          <w:kern w:val="36"/>
        </w:rPr>
        <w:tab/>
      </w:r>
      <w:r w:rsidRPr="00F8419C">
        <w:rPr>
          <w:b/>
          <w:kern w:val="36"/>
        </w:rPr>
        <w:t>____________</w:t>
      </w:r>
      <w:r>
        <w:rPr>
          <w:b/>
          <w:kern w:val="36"/>
        </w:rPr>
        <w:t xml:space="preserve">   </w:t>
      </w:r>
      <w:r w:rsidRPr="00F8419C">
        <w:rPr>
          <w:b/>
          <w:kern w:val="36"/>
        </w:rPr>
        <w:t>Тамойкин И.Ю.</w:t>
      </w:r>
    </w:p>
    <w:p w:rsidR="002E2634" w:rsidRDefault="002E2634" w:rsidP="002E2634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  <w:t>м.п.</w:t>
      </w:r>
    </w:p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/>
    <w:p w:rsidR="002E2634" w:rsidRPr="00637E6C" w:rsidRDefault="002E2634" w:rsidP="002E2634">
      <w:pPr>
        <w:rPr>
          <w:sz w:val="20"/>
          <w:szCs w:val="20"/>
        </w:rPr>
      </w:pPr>
      <w:r w:rsidRPr="00637E6C">
        <w:rPr>
          <w:sz w:val="20"/>
          <w:szCs w:val="20"/>
        </w:rPr>
        <w:t>Исполнитель: Литвинов О. В. , моб. тел.+7 978 726 0552</w:t>
      </w:r>
    </w:p>
    <w:p w:rsidR="00872BA5" w:rsidRDefault="00872BA5"/>
    <w:sectPr w:rsidR="00872BA5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09" w:rsidRDefault="002E26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shd w:val="clear" w:color="000000" w:fill="000000"/>
      <w:tblLayout w:type="fixed"/>
      <w:tblCellMar>
        <w:left w:w="0" w:type="dxa"/>
        <w:right w:w="0" w:type="dxa"/>
      </w:tblCellMar>
      <w:tblLook w:val="0000"/>
    </w:tblPr>
    <w:tblGrid/>
    <w:tr w:rsidR="00EB21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gridSpan w:val="0"/>
        </w:tcPr>
        <w:p w:rsidR="00EB2103" w:rsidRPr="00784725" w:rsidRDefault="002E2634" w:rsidP="00A14DD6">
          <w:pPr>
            <w:pStyle w:val="a3"/>
            <w:jc w:val="both"/>
            <w:rPr>
              <w:rFonts w:ascii="Arial" w:hAnsi="Arial" w:cs="Arial"/>
              <w:b/>
            </w:rPr>
          </w:pPr>
          <w:r w:rsidRPr="0078472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>
                <v:imagedata r:id="rId1" o:title="Association"/>
              </v:shape>
            </w:pict>
          </w:r>
        </w:p>
      </w:tc>
    </w:tr>
  </w:tbl>
  <w:tbl>
    <w:tblPr>
      <w:tblStyle w:val="a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shd w:val="clear" w:color="000000" w:fill="000000"/>
      <w:tblLayout w:type="fixed"/>
      <w:tblCellMar>
        <w:left w:w="0" w:type="dxa"/>
        <w:right w:w="0" w:type="dxa"/>
      </w:tblCellMar>
      <w:tblLook w:val="0000"/>
    </w:tblPr>
    <w:tblGrid/>
    <w:tr w:rsidR="00EB210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gridSpan w:val="0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:rsidR="00EB2103" w:rsidRPr="00851C26" w:rsidRDefault="002E2634" w:rsidP="00EA7F74">
          <w:pPr>
            <w:pStyle w:val="a3"/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1C26">
            <w:rPr>
              <w:rFonts w:ascii="Arial" w:hAnsi="Arial" w:cs="Arial"/>
              <w:b/>
              <w:sz w:val="20"/>
              <w:szCs w:val="20"/>
            </w:rPr>
            <w:t>Межрегиональная общественная организация</w:t>
          </w:r>
        </w:p>
        <w:p w:rsidR="00EB2103" w:rsidRPr="00784725" w:rsidRDefault="002E2634" w:rsidP="00A14DD6">
          <w:pPr>
            <w:pStyle w:val="a3"/>
            <w:spacing w:line="360" w:lineRule="auto"/>
            <w:jc w:val="center"/>
          </w:pPr>
          <w:r w:rsidRPr="00784725">
            <w:rPr>
              <w:rFonts w:ascii="Arial" w:hAnsi="Arial" w:cs="Arial"/>
              <w:b/>
            </w:rPr>
            <w:t>Ассоциация подводной деятельности Крыма и Севастополя</w:t>
          </w:r>
        </w:p>
      </w:tc>
      <w:tc>
        <w:tcPr>
          <w:gridSpan w:val="0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:rsidR="00EB2103" w:rsidRDefault="002E2634" w:rsidP="002E2634">
          <w:pPr>
            <w:pStyle w:val="a3"/>
            <w:spacing w:before="31680" w:after="3076" w:line="360" w:lineRule="auto"/>
            <w:ind w:left="26" w:right="43" w:firstLine="1258"/>
            <w:jc w:val="center"/>
          </w:pPr>
        </w:p>
      </w:tc>
    </w:tr>
  </w:tbl>
  <w:p w:rsidR="00EB2103" w:rsidRDefault="002E2634" w:rsidP="00EA7F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2634"/>
    <w:rsid w:val="002E2634"/>
    <w:rsid w:val="008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2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>DG Win&amp;Soft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2015-02-07T15:22:00Z</dcterms:created>
  <dcterms:modified xsi:type="dcterms:W3CDTF">2015-02-07T15:22:00Z</dcterms:modified>
</cp:coreProperties>
</file>